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D0" w:rsidRDefault="002975A4" w:rsidP="008F0B8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15.</w:t>
      </w:r>
      <w:r w:rsidR="008F0B87" w:rsidRPr="00CD4CD0">
        <w:rPr>
          <w:rFonts w:ascii="Times New Roman" w:hAnsi="Times New Roman" w:cs="Times New Roman"/>
          <w:b/>
          <w:sz w:val="24"/>
          <w:szCs w:val="24"/>
        </w:rPr>
        <w:t xml:space="preserve"> Психо</w:t>
      </w:r>
      <w:r>
        <w:rPr>
          <w:rFonts w:ascii="Times New Roman" w:hAnsi="Times New Roman" w:cs="Times New Roman"/>
          <w:b/>
          <w:sz w:val="24"/>
          <w:szCs w:val="24"/>
        </w:rPr>
        <w:t>логия антикризисного управления.</w:t>
      </w:r>
      <w:bookmarkStart w:id="0" w:name="_GoBack"/>
      <w:bookmarkEnd w:id="0"/>
    </w:p>
    <w:p w:rsidR="00E64505" w:rsidRPr="00CD4CD0" w:rsidRDefault="00E64505" w:rsidP="008F0B8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CD0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Исследователи выделяют кризисы закономерные и случайные, затяжные и кратковременные, экологические и организационные, психологические и технологические. Причем они практически единогласны в том, что кризисные ситуации чаще всего возникают из-за неумения управлять в конкретных условиях.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Распознаванию кризисов в западных экономиках уделяется серьезное внимание: вести дела успешно можно только с учетом потенциальных опасностей. Мировой опыт свидетельствует, что банкротство предприятия - обычное для рыночной экономики явление. Структура, не соответствующая среде, должна либо приспособиться, либо исчезнуть. Например, в Японии ежемесячно прекращают деятельность около 3 тыс. фирм, примерно столько же появляется новых.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В результате системного кризиса в России банкротами стали около четырех пятых всех предприятий. </w:t>
      </w:r>
      <w:proofErr w:type="gramStart"/>
      <w:r w:rsidRPr="008F0B87">
        <w:rPr>
          <w:rFonts w:ascii="Times New Roman" w:hAnsi="Times New Roman" w:cs="Times New Roman"/>
          <w:sz w:val="24"/>
          <w:szCs w:val="24"/>
        </w:rPr>
        <w:t>Причем ”процесс</w:t>
      </w:r>
      <w:proofErr w:type="gramEnd"/>
      <w:r w:rsidRPr="008F0B87">
        <w:rPr>
          <w:rFonts w:ascii="Times New Roman" w:hAnsi="Times New Roman" w:cs="Times New Roman"/>
          <w:sz w:val="24"/>
          <w:szCs w:val="24"/>
        </w:rPr>
        <w:t xml:space="preserve">” продолжается. И все-таки нет худа без добра: за истекшие годы субъекты отечественной экономики приобрели специфический опыт приспособления к негативной среде. Многие сумели не только выжить, но и выработать новые качества, накопить потенциал для роста.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Анализ проявлений кризиса на отечественных предприятиях показывает, что почти повсеместно он сопровождается сменой руководства, чаще всего в связи с применением к структуре-должнику процедур банкротства: наблюдения, внешнего управления и конкурсного производства. Вместе с тем следует заметить, что ряд компаний добился положительных результатов за счет умелого управления персоналом, успешного прогнозирования развития, четкого анализа состояния дел.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Если проследить динамику жизненного цикла </w:t>
      </w:r>
      <w:r w:rsidR="00A63936">
        <w:rPr>
          <w:rFonts w:ascii="Times New Roman" w:hAnsi="Times New Roman" w:cs="Times New Roman"/>
          <w:sz w:val="24"/>
          <w:szCs w:val="24"/>
        </w:rPr>
        <w:t>казахстанских</w:t>
      </w:r>
      <w:r w:rsidRPr="008F0B87">
        <w:rPr>
          <w:rFonts w:ascii="Times New Roman" w:hAnsi="Times New Roman" w:cs="Times New Roman"/>
          <w:sz w:val="24"/>
          <w:szCs w:val="24"/>
        </w:rPr>
        <w:t xml:space="preserve"> предприятий с точки зрения организационной психологии, то можно выделить следующие фазы кризисных ситуаций.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b/>
          <w:sz w:val="24"/>
          <w:szCs w:val="24"/>
        </w:rPr>
        <w:t>Первая</w:t>
      </w:r>
      <w:r w:rsidRPr="008F0B87">
        <w:rPr>
          <w:rFonts w:ascii="Times New Roman" w:hAnsi="Times New Roman" w:cs="Times New Roman"/>
          <w:sz w:val="24"/>
          <w:szCs w:val="24"/>
        </w:rPr>
        <w:t xml:space="preserve"> - снижение рентабельности и объемов прибыли (кризис в широком смысле) и, как следствие, ухудшение финансового положения, сокращение источников и резервов развития. Решение проблемы кроется в области стратегического (пересмотр стратегических целей, реструктуризация предприятия) и технического (снижение издержек, повышение производительности) управления.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b/>
          <w:sz w:val="24"/>
          <w:szCs w:val="24"/>
        </w:rPr>
        <w:t>Вторая</w:t>
      </w:r>
      <w:r w:rsidRPr="008F0B87">
        <w:rPr>
          <w:rFonts w:ascii="Times New Roman" w:hAnsi="Times New Roman" w:cs="Times New Roman"/>
          <w:sz w:val="24"/>
          <w:szCs w:val="24"/>
        </w:rPr>
        <w:t xml:space="preserve"> - убыточность производства. Проблема лежит в плоскости стратегического управления и решается, как правило, путем реструктуризации предприятия.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b/>
          <w:sz w:val="24"/>
          <w:szCs w:val="24"/>
        </w:rPr>
        <w:t>Третья</w:t>
      </w:r>
      <w:r w:rsidRPr="008F0B87">
        <w:rPr>
          <w:rFonts w:ascii="Times New Roman" w:hAnsi="Times New Roman" w:cs="Times New Roman"/>
          <w:sz w:val="24"/>
          <w:szCs w:val="24"/>
        </w:rPr>
        <w:t xml:space="preserve"> - истощение или отсутствие резервных фондов. Предприятие направляет часть оборотных средств на погашение убытков и тем самым переходит в режим сокращенного воспроизводства. В таких условиях требуются оперативные меры по стабилизации финансового положения и изысканию средств на реструктуризацию.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505">
        <w:rPr>
          <w:rFonts w:ascii="Times New Roman" w:hAnsi="Times New Roman" w:cs="Times New Roman"/>
          <w:b/>
          <w:sz w:val="24"/>
          <w:szCs w:val="24"/>
        </w:rPr>
        <w:t>Четвертая</w:t>
      </w:r>
      <w:r w:rsidRPr="008F0B87">
        <w:rPr>
          <w:rFonts w:ascii="Times New Roman" w:hAnsi="Times New Roman" w:cs="Times New Roman"/>
          <w:sz w:val="24"/>
          <w:szCs w:val="24"/>
        </w:rPr>
        <w:t xml:space="preserve"> - неплатежеспособность. Предприятию не хватает средств, чтобы финансировать даже сокращенное воспроизводство и (или) платить по предыдущим обязательствам. Возникает угроза остановки производства, банкротства. Необходимы экстренные меры по восстановлению платежеспособности и поддержанию производственного процесса.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Чаще всего кризис российских предприятий вызывается несоответствием их финансово-хозяйственных параметров среде. Наиболее важную роль здесь играют две группы факторов: внешние (не зависящие от деятельности предприятия) и внутренние (от нее зависящие).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Внешние факторы возникновения кризиса, в свою очередь, можно подразделить на социально-экономические (инфляция, нестабильность налоговой системы и законодательства, снижение уровня реальных доходов населения, рост безработицы), рыночные (сокращение емкости внутреннего рынка, усиление монополизма, колебания валютного рынка, рост предложения товаров-субститутов) и прочие (политическая нестабильность, стихийные бедствия, преступность).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lastRenderedPageBreak/>
        <w:t xml:space="preserve">К внутренним отнесем изъяны психологии управления (высокий уровень коммерческого риска, недостаточное знание конъюнктуры, неэффективный финансовый менеджмент, плохое регулирование издержек производства, отсутствие гибкости в управлении и мотивации работников, некачественная система бухгалтерского учета и отчетности), социально-производственные особенности (необеспеченность единства предприятия как имущественного комплекса, устаревшие и изношенные основные фонды, низкая производительность труда, высокие </w:t>
      </w:r>
      <w:proofErr w:type="spellStart"/>
      <w:r w:rsidRPr="008F0B8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A63936">
        <w:rPr>
          <w:rFonts w:ascii="Times New Roman" w:hAnsi="Times New Roman" w:cs="Times New Roman"/>
          <w:sz w:val="24"/>
          <w:szCs w:val="24"/>
        </w:rPr>
        <w:t xml:space="preserve"> </w:t>
      </w:r>
      <w:r w:rsidRPr="008F0B87">
        <w:rPr>
          <w:rFonts w:ascii="Times New Roman" w:hAnsi="Times New Roman" w:cs="Times New Roman"/>
          <w:sz w:val="24"/>
          <w:szCs w:val="24"/>
        </w:rPr>
        <w:t xml:space="preserve">затраты, перегруженность объектами социальной сферы), рыночные характеристики (низкая конкурентоспособность продукции, ограниченный круг поставщиков и покупателей).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>Наиболее существенными, на наш взгляд, являются внутренние факторы, связанные с психологией управления. Так, результатом слабости финансового и производственного менеджмента стало возникновение таких не свойственных цивилизованному бизнесу явлений, как широкое распространение бартера (почти три четверти расчетов в начале 90- х годов проводились в не</w:t>
      </w:r>
      <w:r w:rsidR="00A63936">
        <w:rPr>
          <w:rFonts w:ascii="Times New Roman" w:hAnsi="Times New Roman" w:cs="Times New Roman"/>
          <w:sz w:val="24"/>
          <w:szCs w:val="24"/>
        </w:rPr>
        <w:t xml:space="preserve"> </w:t>
      </w:r>
      <w:r w:rsidRPr="008F0B87">
        <w:rPr>
          <w:rFonts w:ascii="Times New Roman" w:hAnsi="Times New Roman" w:cs="Times New Roman"/>
          <w:sz w:val="24"/>
          <w:szCs w:val="24"/>
        </w:rPr>
        <w:t xml:space="preserve">денежной форме) и чрезвычайное обременение долгами (их совокупный объем приближался к сумме годовой выручки российских предприятий).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Неэффективное управление находится в ряду основных причин, мешающих успешному функционированию предприятий. Наиболее распространенные ошибки: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• отсутствие стратегии и ориентация на краткосрочные результаты в ущерб средне- и долгосрочным;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>• профессиональная неграмотн</w:t>
      </w:r>
      <w:r w:rsidR="00A63936">
        <w:rPr>
          <w:rFonts w:ascii="Times New Roman" w:hAnsi="Times New Roman" w:cs="Times New Roman"/>
          <w:sz w:val="24"/>
          <w:szCs w:val="24"/>
        </w:rPr>
        <w:t xml:space="preserve">ость и неопытность менеджеров;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• низкий уровень ответственности управляющих перед собственниками за последствия принимаемых решений, сохранность и эффективное использование имущества, финансово-хозяйственные результаты.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>Предприятие, находящееся в кризисной ситуации, сталкивается с усилением напряженности в коллективе, недовольством и тревожными ожиданиями персонала, что обусловлено, как правило, не</w:t>
      </w:r>
      <w:r w:rsidR="00A63936">
        <w:rPr>
          <w:rFonts w:ascii="Times New Roman" w:hAnsi="Times New Roman" w:cs="Times New Roman"/>
          <w:sz w:val="24"/>
          <w:szCs w:val="24"/>
        </w:rPr>
        <w:t xml:space="preserve"> </w:t>
      </w:r>
      <w:r w:rsidRPr="008F0B87">
        <w:rPr>
          <w:rFonts w:ascii="Times New Roman" w:hAnsi="Times New Roman" w:cs="Times New Roman"/>
          <w:sz w:val="24"/>
          <w:szCs w:val="24"/>
        </w:rPr>
        <w:t xml:space="preserve">информированностью работников, неопределенностью их положения, социальной незащищенностью, незнанием собственных прав и т.д.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Снятию социально-психологической напряженности способствует планомерная разъяснительная работа и моральная подготовка коллектива к запланированным нововведениям. В частности, результативно применение четырехступенчатой схемы: </w:t>
      </w:r>
    </w:p>
    <w:p w:rsidR="00A63936" w:rsidRDefault="00A63936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B87" w:rsidRPr="008F0B87">
        <w:rPr>
          <w:rFonts w:ascii="Times New Roman" w:hAnsi="Times New Roman" w:cs="Times New Roman"/>
          <w:sz w:val="24"/>
          <w:szCs w:val="24"/>
        </w:rPr>
        <w:t xml:space="preserve">на первой - работникам разъясняются необходимость и неизбежность перемен (они должны увидеть и осознать проблему); </w:t>
      </w:r>
    </w:p>
    <w:p w:rsidR="00A63936" w:rsidRDefault="00A63936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B87" w:rsidRPr="008F0B87">
        <w:rPr>
          <w:rFonts w:ascii="Times New Roman" w:hAnsi="Times New Roman" w:cs="Times New Roman"/>
          <w:sz w:val="24"/>
          <w:szCs w:val="24"/>
        </w:rPr>
        <w:t xml:space="preserve">на второй - вырабатывается ценностно-ориентационная готовность каждого члена коллектива принять предлагаемые меры оздоровления, стать сторонником инноваций; </w:t>
      </w:r>
    </w:p>
    <w:p w:rsidR="00A63936" w:rsidRDefault="00A63936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B87" w:rsidRPr="008F0B87">
        <w:rPr>
          <w:rFonts w:ascii="Times New Roman" w:hAnsi="Times New Roman" w:cs="Times New Roman"/>
          <w:sz w:val="24"/>
          <w:szCs w:val="24"/>
        </w:rPr>
        <w:t xml:space="preserve">на третьей - осуществляется профессиональная переподготовка работников, адаптирующая их к изменившимся организационным условиям; </w:t>
      </w:r>
    </w:p>
    <w:p w:rsidR="00A63936" w:rsidRDefault="00A63936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B87" w:rsidRPr="008F0B87">
        <w:rPr>
          <w:rFonts w:ascii="Times New Roman" w:hAnsi="Times New Roman" w:cs="Times New Roman"/>
          <w:sz w:val="24"/>
          <w:szCs w:val="24"/>
        </w:rPr>
        <w:t xml:space="preserve">на четвертой - подготовленный персонал включается в инновационной процесс.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Практика подтверждает, что успешное осуществление стратегии вывода предприятия из состояния кризиса всегда начинается со встречи антикризисного управляющего с персоналом, на которой выявляются причины беспокойства людей, мотивы неприятия нововведений, разъясняется суть проблемы. Таким образом, кадровая политика приобретает открытый характер. Причем руководитель, как правило, прибегает к коллективным и коллегиальным формам выработки решений, стремится приобрести максимальное число сторонников, делая работников соавторами проекта. Индивиду нужна помощь в выработке рационального, обращенного к реальности сознания, в четком осмыслении цели развития предприятия, на котором он трудится, и его реальных возможностей. Акцент на моральных ценностях и доверии помогает снизить степень сопротивления новшествам. </w:t>
      </w:r>
    </w:p>
    <w:p w:rsidR="00A63936" w:rsidRDefault="00A63936" w:rsidP="00A6393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36" w:rsidRDefault="00A63936" w:rsidP="00A6393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36" w:rsidRDefault="00A63936" w:rsidP="00A6393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36" w:rsidRDefault="008F0B87" w:rsidP="00A6393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36">
        <w:rPr>
          <w:rFonts w:ascii="Times New Roman" w:hAnsi="Times New Roman" w:cs="Times New Roman"/>
          <w:b/>
          <w:sz w:val="24"/>
          <w:szCs w:val="24"/>
        </w:rPr>
        <w:lastRenderedPageBreak/>
        <w:t>Принципы, задачи и методы управления человеческим потенциалом кризисного предприятия</w:t>
      </w:r>
    </w:p>
    <w:p w:rsidR="00A63936" w:rsidRPr="00A63936" w:rsidRDefault="00A63936" w:rsidP="00A6393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 Для сохранения конкурентоспособности предприятия в условиях трансформирующейся экономики необходимо, наряду с управлением технологией производства, эффективно управлять имеющимися кадрами, а также в случае необходимости получать соответствующее число работников с надлежащим уровнем квалификации. Одной из основных предпосылок к конкурентоспособности предприятия в условиях трансформирующейся экономики являются прогрессивные методы управления человеческим потенциалом. Исходя из этого, следует пересмотреть существующие и разработать новые модели развития и использования человеческих ресурсов, которые были бы адекватны состоянию регрессивного развития современной экономики и гармонично вписывались в систему моделей механизма стратегического управления. Под кризисным предприятием понимается производственная система, находящаяся в </w:t>
      </w:r>
      <w:proofErr w:type="spellStart"/>
      <w:r w:rsidRPr="008F0B87">
        <w:rPr>
          <w:rFonts w:ascii="Times New Roman" w:hAnsi="Times New Roman" w:cs="Times New Roman"/>
          <w:sz w:val="24"/>
          <w:szCs w:val="24"/>
        </w:rPr>
        <w:t>предбанкротном</w:t>
      </w:r>
      <w:proofErr w:type="spellEnd"/>
      <w:r w:rsidRPr="008F0B87">
        <w:rPr>
          <w:rFonts w:ascii="Times New Roman" w:hAnsi="Times New Roman" w:cs="Times New Roman"/>
          <w:sz w:val="24"/>
          <w:szCs w:val="24"/>
        </w:rPr>
        <w:t xml:space="preserve"> состоянии и требующая внедрения комплекса мер и инструментариев, направленных на решение совокупности проблем по выводу данной производственной системы из кризиса. В процессе управления персоналом предприятия решаются задачи анализа, диагностики, прогноза, выработки управляющих воздействий, которые по ряду характеристик следует отнести к классу слабо</w:t>
      </w:r>
      <w:r w:rsidR="00A63936">
        <w:rPr>
          <w:rFonts w:ascii="Times New Roman" w:hAnsi="Times New Roman" w:cs="Times New Roman"/>
          <w:sz w:val="24"/>
          <w:szCs w:val="24"/>
        </w:rPr>
        <w:t xml:space="preserve"> </w:t>
      </w:r>
      <w:r w:rsidRPr="008F0B87">
        <w:rPr>
          <w:rFonts w:ascii="Times New Roman" w:hAnsi="Times New Roman" w:cs="Times New Roman"/>
          <w:sz w:val="24"/>
          <w:szCs w:val="24"/>
        </w:rPr>
        <w:t xml:space="preserve">формализованных задач. Это и обуславливает применение методов экономико-математического моделирования в процессе управления персоналом предприятия.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Менеджер, работающий с производственными подразделениями над установлением целей и ожидаемых результатов, должен предоставлять исходную информацию и поддерживать обратную связь, осуществлять инструктирование и обучение, анализировать результаты и производить стимулирование. Процесс управления трудовой деятельностью является элементом общей стратегии предприятия и необходим для того, чтобы упорядочить процедуру выполнения производственных функций каждым работником, объединить в единое целое вопросы стратегического управления и оперативной работы на уровне конкретного исполнителя. Эти цели вытекают из стратегического плана предприятия. </w:t>
      </w:r>
      <w:proofErr w:type="gramStart"/>
      <w:r w:rsidRPr="008F0B87">
        <w:rPr>
          <w:rFonts w:ascii="Times New Roman" w:hAnsi="Times New Roman" w:cs="Times New Roman"/>
          <w:sz w:val="24"/>
          <w:szCs w:val="24"/>
        </w:rPr>
        <w:t>Иными словами</w:t>
      </w:r>
      <w:proofErr w:type="gramEnd"/>
      <w:r w:rsidRPr="008F0B87">
        <w:rPr>
          <w:rFonts w:ascii="Times New Roman" w:hAnsi="Times New Roman" w:cs="Times New Roman"/>
          <w:sz w:val="24"/>
          <w:szCs w:val="24"/>
        </w:rPr>
        <w:t xml:space="preserve"> система управления персоналом направлена на установление связи между стратегиями, индивидуальными целями и критериями эффективности труда на всех уровнях иерархии производства. </w:t>
      </w:r>
    </w:p>
    <w:p w:rsidR="00A63936" w:rsidRPr="008F0B87" w:rsidRDefault="008F0B87" w:rsidP="00A639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Соответствие стратегии управления персоналом глобальной стратегии развития предприятия - важнейший аспект менеджмента персонала в рамках антикризисного управления предприятием. Наступательная или же оборонительная тактика управления предприятием в рамках антикризисной программы выдвигает определенные требования к характеристикам персонала и предполагает выделение особенностей следующих управленческих воздействий: отбор и расстановка кадров, вознаграждения и поощрения, оценка, развитие и обучение, перемещения и продвижения. </w:t>
      </w:r>
    </w:p>
    <w:p w:rsidR="00A63936" w:rsidRP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36">
        <w:rPr>
          <w:rFonts w:ascii="Times New Roman" w:hAnsi="Times New Roman" w:cs="Times New Roman"/>
          <w:b/>
          <w:sz w:val="24"/>
          <w:szCs w:val="24"/>
        </w:rPr>
        <w:t xml:space="preserve">Принципы управления персоналом в рамках антикризисного менеджмента отражаются в следующих положениях: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1. Приведение в соответствие профессионально-качественного уровня персонала инновационным процессам предприятия.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2. Управление производительностью труда персонала.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3. Инновационная деятельность, подразумевающая интенсивную реализацию качественно новых подходов к технологиям, производству, продукции является одним из эффективных путей выхода из кризиса. Совершенствование управления персоналом также следует отнести к инновационным процессам. В свою очередь персонал, в частности управленческое звено, является одним из источников новшеств. Каждое инновационное мероприятие следует рассматривать в аспекте его соответствия качественному уровню подготовленности персонала. Реализация функции по отбору и найму персонала должна исходить из требований мероприятий стратегического плана предприятия. </w:t>
      </w:r>
    </w:p>
    <w:p w:rsidR="00A63936" w:rsidRP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36">
        <w:rPr>
          <w:rFonts w:ascii="Times New Roman" w:hAnsi="Times New Roman" w:cs="Times New Roman"/>
          <w:b/>
          <w:sz w:val="24"/>
          <w:szCs w:val="24"/>
        </w:rPr>
        <w:lastRenderedPageBreak/>
        <w:t>Процесс набора нового персонала на предприятие влечет за собой решение</w:t>
      </w:r>
      <w:r w:rsidR="00A63936" w:rsidRPr="00A63936">
        <w:rPr>
          <w:rFonts w:ascii="Times New Roman" w:hAnsi="Times New Roman" w:cs="Times New Roman"/>
          <w:b/>
          <w:sz w:val="24"/>
          <w:szCs w:val="24"/>
        </w:rPr>
        <w:t xml:space="preserve"> комплекса следующих задач: </w:t>
      </w:r>
      <w:r w:rsidRPr="00A639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- задачи анализа потребности в кадрах;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- задачи определение требований к персоналу;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- задачи определение основных источников поступления кандидатов;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- задачи разработки и выбора методик набора кадров;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- задачи введения в должность (врабатываемости). </w:t>
      </w:r>
    </w:p>
    <w:p w:rsidR="00A63936" w:rsidRP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36">
        <w:rPr>
          <w:rFonts w:ascii="Times New Roman" w:hAnsi="Times New Roman" w:cs="Times New Roman"/>
          <w:b/>
          <w:sz w:val="24"/>
          <w:szCs w:val="24"/>
        </w:rPr>
        <w:t xml:space="preserve">Задачи обладают следующими характеристиками: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- Задачи анализа потребности в кадрах включают общий анализ и согласование настоящих и будущих требований внутреннего рынка труда предприятия, определение проблем найма и отбора кадров. Их решение заключается в: выявлении областей нехватки персонала, создании базы для планирования набора кадров; разработке штатных расписаний, трудовых планов; анализе запросов о замещении или дополнительном наборе кадров; анализе внутреннего кадрового потенциала; анализе причин текучести кадров. </w:t>
      </w:r>
    </w:p>
    <w:p w:rsidR="00A63936" w:rsidRDefault="00A63936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B87" w:rsidRPr="008F0B87">
        <w:rPr>
          <w:rFonts w:ascii="Times New Roman" w:hAnsi="Times New Roman" w:cs="Times New Roman"/>
          <w:sz w:val="24"/>
          <w:szCs w:val="24"/>
        </w:rPr>
        <w:t xml:space="preserve">Задачи определения требований к персоналу предназначены для выявления соответствия профессионально-квалификационных характеристик работников требованиям вакансий, путем анализа фронта работы и подготовки описания этой работы.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- Задачи определения основных источников поступления кандидатов включают детальный анализ методов проведения рекламной кампании вакантных мест, способов использования консультантов по найму и отбору кадров, методов набора кадров из учебных заведений.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>- Задачи разработки и выбора методик набора кадров предполагают формирование процедур оценки кандидатов, их тестирования, выявления профессионально</w:t>
      </w:r>
      <w:r w:rsidR="00A63936">
        <w:rPr>
          <w:rFonts w:ascii="Times New Roman" w:hAnsi="Times New Roman" w:cs="Times New Roman"/>
          <w:sz w:val="24"/>
          <w:szCs w:val="24"/>
        </w:rPr>
        <w:t xml:space="preserve"> </w:t>
      </w:r>
      <w:r w:rsidRPr="008F0B87">
        <w:rPr>
          <w:rFonts w:ascii="Times New Roman" w:hAnsi="Times New Roman" w:cs="Times New Roman"/>
          <w:sz w:val="24"/>
          <w:szCs w:val="24"/>
        </w:rPr>
        <w:t xml:space="preserve">квалификационных характеристик. Целью данного комплекса задач является повышение эффективности и ужесточение избирательности процесса найма новых работников, определение их личностных спецификаций и компетентности. </w:t>
      </w:r>
    </w:p>
    <w:p w:rsidR="00A63936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 xml:space="preserve">- Задачи введения в должность (врабатываемости) окончательный этап обеспечения того, чтобы новые работники органично вписались в конкретный трудовой коллектив и организацию в целом. </w:t>
      </w:r>
    </w:p>
    <w:p w:rsidR="00765ED8" w:rsidRPr="008F0B87" w:rsidRDefault="008F0B87" w:rsidP="008F0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7">
        <w:rPr>
          <w:rFonts w:ascii="Times New Roman" w:hAnsi="Times New Roman" w:cs="Times New Roman"/>
          <w:sz w:val="24"/>
          <w:szCs w:val="24"/>
        </w:rPr>
        <w:t>Практическое применение предложенного инструментария позволит эффективно управлять трудовым потенциалом предприятия в рамках стратегическог</w:t>
      </w:r>
      <w:r>
        <w:t xml:space="preserve">о </w:t>
      </w:r>
      <w:r w:rsidRPr="008F0B87">
        <w:rPr>
          <w:rFonts w:ascii="Times New Roman" w:hAnsi="Times New Roman" w:cs="Times New Roman"/>
          <w:sz w:val="24"/>
          <w:szCs w:val="24"/>
        </w:rPr>
        <w:t>антикризисного менеджмента.</w:t>
      </w:r>
    </w:p>
    <w:sectPr w:rsidR="00765ED8" w:rsidRPr="008F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8"/>
    <w:rsid w:val="002975A4"/>
    <w:rsid w:val="002C0A18"/>
    <w:rsid w:val="00765ED8"/>
    <w:rsid w:val="008F0B87"/>
    <w:rsid w:val="00A63936"/>
    <w:rsid w:val="00CD4CD0"/>
    <w:rsid w:val="00E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312E2-37EB-471C-9194-8A74FA99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2019-10-02T16:09:00Z</dcterms:created>
  <dcterms:modified xsi:type="dcterms:W3CDTF">2019-10-02T17:10:00Z</dcterms:modified>
</cp:coreProperties>
</file>